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BD940" w14:textId="77777777" w:rsidR="00EF3253" w:rsidRDefault="00EF3253">
      <w:pPr>
        <w:rPr>
          <w:lang w:val="et-EE"/>
        </w:rPr>
      </w:pPr>
    </w:p>
    <w:p w14:paraId="02BCC2C0" w14:textId="06548C52" w:rsidR="00BA4E18" w:rsidRDefault="00FB7858">
      <w:pPr>
        <w:rPr>
          <w:lang w:val="et-EE"/>
        </w:rPr>
      </w:pPr>
      <w:r>
        <w:rPr>
          <w:lang w:val="et-EE"/>
        </w:rPr>
        <w:t>Tartu Linnavalitsus</w:t>
      </w:r>
    </w:p>
    <w:p w14:paraId="023D02F2" w14:textId="1078AFA2" w:rsidR="00FB7858" w:rsidRDefault="00FB7858">
      <w:pPr>
        <w:rPr>
          <w:lang w:val="et-EE"/>
        </w:rPr>
      </w:pPr>
      <w:r>
        <w:rPr>
          <w:lang w:val="et-EE"/>
        </w:rPr>
        <w:t>Riigimetsa Majandamise Keskus</w:t>
      </w:r>
    </w:p>
    <w:p w14:paraId="0FDD4711" w14:textId="357F981E" w:rsidR="00FB7858" w:rsidRDefault="00FB7858">
      <w:pPr>
        <w:rPr>
          <w:lang w:val="et-EE"/>
        </w:rPr>
      </w:pPr>
      <w:r>
        <w:rPr>
          <w:lang w:val="et-EE"/>
        </w:rPr>
        <w:t>Keskkonnaamet</w:t>
      </w:r>
    </w:p>
    <w:p w14:paraId="5F099B13" w14:textId="77777777" w:rsidR="00BA4E18" w:rsidRDefault="00BA4E18">
      <w:pPr>
        <w:rPr>
          <w:lang w:val="et-EE"/>
        </w:rPr>
      </w:pPr>
    </w:p>
    <w:p w14:paraId="5ECB10F2" w14:textId="77777777" w:rsidR="00AE4B4D" w:rsidRDefault="00AE4B4D">
      <w:pPr>
        <w:rPr>
          <w:lang w:val="et-EE"/>
        </w:rPr>
      </w:pPr>
    </w:p>
    <w:p w14:paraId="1F0F0588" w14:textId="77777777" w:rsidR="00FB7858" w:rsidRDefault="00FB7858" w:rsidP="00BA4E18">
      <w:pPr>
        <w:rPr>
          <w:lang w:val="et-EE"/>
        </w:rPr>
      </w:pPr>
    </w:p>
    <w:p w14:paraId="256E98AA" w14:textId="4DF31863" w:rsidR="00BA4E18" w:rsidRDefault="00BA4E18" w:rsidP="007714B9">
      <w:pPr>
        <w:jc w:val="both"/>
        <w:rPr>
          <w:color w:val="000000"/>
          <w:lang w:val="et-EE"/>
        </w:rPr>
      </w:pPr>
      <w:r>
        <w:rPr>
          <w:lang w:val="et-EE"/>
        </w:rPr>
        <w:t>Meile saabus 21.aprillil 2026 Riigimetsa Majandamise Keskuse töötajalt Maret Getz-ilt e-kiri teatega</w:t>
      </w:r>
      <w:r w:rsidR="00FB7858">
        <w:rPr>
          <w:lang w:val="et-EE"/>
        </w:rPr>
        <w:t xml:space="preserve"> „</w:t>
      </w:r>
      <w:r w:rsidR="00FB7858" w:rsidRPr="00FB7858">
        <w:rPr>
          <w:rFonts w:asciiTheme="minorHAnsi" w:hAnsiTheme="minorHAnsi" w:cs="Calibri"/>
          <w:i/>
          <w:iCs/>
          <w:color w:val="000000"/>
          <w:lang w:val="et-EE"/>
        </w:rPr>
        <w:t>Anne LKA kraavinõva sulgemine</w:t>
      </w:r>
      <w:r w:rsidR="00FB7858">
        <w:rPr>
          <w:rFonts w:asciiTheme="minorHAnsi" w:hAnsiTheme="minorHAnsi" w:cs="Calibri"/>
          <w:i/>
          <w:iCs/>
          <w:color w:val="000000"/>
          <w:lang w:val="et-EE"/>
        </w:rPr>
        <w:t>“</w:t>
      </w:r>
      <w:r>
        <w:rPr>
          <w:lang w:val="et-EE"/>
        </w:rPr>
        <w:t xml:space="preserve">, et </w:t>
      </w:r>
      <w:r>
        <w:rPr>
          <w:color w:val="000000"/>
          <w:lang w:val="et-EE"/>
        </w:rPr>
        <w:t>Riigimetsa Majandamise Keskus planeerib käesoleval aastal sulgeda Anne looduskaitsealal kulgeva lõuna-põhjasuunalise kraavi</w:t>
      </w:r>
      <w:r w:rsidRPr="00BA4E18">
        <w:rPr>
          <w:color w:val="000000"/>
          <w:lang w:val="et-EE"/>
        </w:rPr>
        <w:t xml:space="preserve"> </w:t>
      </w:r>
      <w:r>
        <w:rPr>
          <w:color w:val="000000"/>
          <w:lang w:val="et-EE"/>
        </w:rPr>
        <w:t>Lammi tn 12 (79516:029:0021) ja Lammi tn 12a (79501:002:0540) katastriüksustel alates selle Kabina kraavi suubumise kohast, et parandada I kaitsekategooria taimeliigi hariliku kobarpea elupaigatingimusi. Töö on planeeritud sügisel ajavahemikus 15. august-15. september.</w:t>
      </w:r>
    </w:p>
    <w:p w14:paraId="576F30BE" w14:textId="1EE3707A" w:rsidR="00BA4E18" w:rsidRDefault="00BA4E18" w:rsidP="00BA4E18">
      <w:pPr>
        <w:rPr>
          <w:lang w:val="et-EE"/>
        </w:rPr>
      </w:pPr>
    </w:p>
    <w:p w14:paraId="38682786" w14:textId="3790728C" w:rsidR="00905B66" w:rsidRDefault="00BA4E18" w:rsidP="00BA4E18">
      <w:pPr>
        <w:rPr>
          <w:color w:val="000000"/>
          <w:lang w:val="et-EE"/>
        </w:rPr>
      </w:pPr>
      <w:r>
        <w:rPr>
          <w:lang w:val="et-EE"/>
        </w:rPr>
        <w:t xml:space="preserve">Palume planeeritavad kraavi sulgemise tööd </w:t>
      </w:r>
      <w:r>
        <w:rPr>
          <w:color w:val="000000"/>
          <w:lang w:val="et-EE"/>
        </w:rPr>
        <w:t xml:space="preserve">peatada, sest see võib seada ohtu elutähtsa teenuse osutamise. </w:t>
      </w:r>
    </w:p>
    <w:p w14:paraId="2186CEC8" w14:textId="77777777" w:rsidR="00905B66" w:rsidRDefault="00905B66" w:rsidP="00BA4E18">
      <w:pPr>
        <w:rPr>
          <w:color w:val="000000"/>
          <w:lang w:val="et-EE"/>
        </w:rPr>
      </w:pPr>
    </w:p>
    <w:p w14:paraId="0DC229C8" w14:textId="4AFF195B" w:rsidR="00905B66" w:rsidRPr="00FB7858" w:rsidRDefault="00905B66" w:rsidP="007714B9">
      <w:pPr>
        <w:jc w:val="both"/>
        <w:rPr>
          <w:lang w:val="et-EE"/>
        </w:rPr>
      </w:pPr>
      <w:r>
        <w:rPr>
          <w:color w:val="000000"/>
          <w:lang w:val="et-EE"/>
        </w:rPr>
        <w:t xml:space="preserve">Läbi </w:t>
      </w:r>
      <w:r w:rsidR="00BA4E18">
        <w:rPr>
          <w:color w:val="000000"/>
          <w:lang w:val="et-EE"/>
        </w:rPr>
        <w:t xml:space="preserve">Anne looduskaitseala tuleb </w:t>
      </w:r>
      <w:r>
        <w:rPr>
          <w:lang w:val="et-EE"/>
        </w:rPr>
        <w:t>Anne v</w:t>
      </w:r>
      <w:r w:rsidRPr="00905B66">
        <w:rPr>
          <w:lang w:val="et-EE"/>
        </w:rPr>
        <w:t xml:space="preserve">eetöötlusjaamast </w:t>
      </w:r>
      <w:r>
        <w:rPr>
          <w:lang w:val="et-EE"/>
        </w:rPr>
        <w:t xml:space="preserve">linna </w:t>
      </w:r>
      <w:r w:rsidRPr="00905B66">
        <w:rPr>
          <w:lang w:val="et-EE"/>
        </w:rPr>
        <w:t>ühisveevärki teenindav veetorustik</w:t>
      </w:r>
      <w:r>
        <w:rPr>
          <w:lang w:val="et-EE"/>
        </w:rPr>
        <w:t xml:space="preserve">, mis </w:t>
      </w:r>
      <w:r w:rsidRPr="00905B66">
        <w:rPr>
          <w:lang w:val="et-EE"/>
        </w:rPr>
        <w:t>on üks olulisematest magistraaltorustikest</w:t>
      </w:r>
      <w:r w:rsidR="00FB7858">
        <w:rPr>
          <w:lang w:val="et-EE"/>
        </w:rPr>
        <w:t xml:space="preserve"> Tartu</w:t>
      </w:r>
      <w:r w:rsidRPr="00905B66">
        <w:rPr>
          <w:lang w:val="et-EE"/>
        </w:rPr>
        <w:t xml:space="preserve"> </w:t>
      </w:r>
      <w:r w:rsidR="00FB7858">
        <w:rPr>
          <w:lang w:val="et-EE"/>
        </w:rPr>
        <w:t xml:space="preserve">linna </w:t>
      </w:r>
      <w:r w:rsidRPr="00905B66">
        <w:rPr>
          <w:lang w:val="et-EE"/>
        </w:rPr>
        <w:t xml:space="preserve">veevõrgus ning </w:t>
      </w:r>
      <w:r>
        <w:rPr>
          <w:lang w:val="et-EE"/>
        </w:rPr>
        <w:t>millele</w:t>
      </w:r>
      <w:r w:rsidRPr="00905B66">
        <w:rPr>
          <w:lang w:val="et-EE"/>
        </w:rPr>
        <w:t xml:space="preserve"> peab olema tagatud igas punktis ööpäevaringne ligipääs</w:t>
      </w:r>
      <w:r>
        <w:rPr>
          <w:lang w:val="et-EE"/>
        </w:rPr>
        <w:t xml:space="preserve"> sõltumata ilmast ja aastaajast. </w:t>
      </w:r>
      <w:r w:rsidRPr="00905B66">
        <w:rPr>
          <w:lang w:val="et-EE"/>
        </w:rPr>
        <w:t>Looduskaitseala liigniiskeks muutmine võib piirata hooldus</w:t>
      </w:r>
      <w:r>
        <w:rPr>
          <w:lang w:val="et-EE"/>
        </w:rPr>
        <w:t>- ja remondi</w:t>
      </w:r>
      <w:r w:rsidRPr="00905B66">
        <w:rPr>
          <w:lang w:val="et-EE"/>
        </w:rPr>
        <w:t>tehnikaga juurdepääsu torustikule, mis omakorda seab ohtu veeteenuse varustuskindluse</w:t>
      </w:r>
      <w:r>
        <w:rPr>
          <w:lang w:val="et-EE"/>
        </w:rPr>
        <w:t xml:space="preserve"> terves Tartu linnas.</w:t>
      </w:r>
      <w:r w:rsidR="00FB7858">
        <w:rPr>
          <w:lang w:val="et-EE"/>
        </w:rPr>
        <w:t xml:space="preserve"> </w:t>
      </w:r>
      <w:r w:rsidR="007714B9">
        <w:rPr>
          <w:lang w:val="et-EE"/>
        </w:rPr>
        <w:t xml:space="preserve">Ka lühiajaline suure valingvihma-aegne piirkonna vee alla jäämine evib endas ohtu. </w:t>
      </w:r>
      <w:r w:rsidRPr="00FB7858">
        <w:rPr>
          <w:lang w:val="et-EE"/>
        </w:rPr>
        <w:t xml:space="preserve">Juhime tähelepanu, et kavandatav tegevuse ei ole kooskõlastatud </w:t>
      </w:r>
      <w:r w:rsidR="007714B9">
        <w:rPr>
          <w:lang w:val="et-EE"/>
        </w:rPr>
        <w:t xml:space="preserve">toru seadusliku omaniku </w:t>
      </w:r>
      <w:r w:rsidRPr="00FB7858">
        <w:rPr>
          <w:lang w:val="et-EE"/>
        </w:rPr>
        <w:t>elutähtsa teenuse osutaja Tartu Veevärgiga.</w:t>
      </w:r>
    </w:p>
    <w:p w14:paraId="6007DC5B" w14:textId="77777777" w:rsidR="00FB7858" w:rsidRPr="00FB7858" w:rsidRDefault="00FB7858" w:rsidP="00905B66">
      <w:pPr>
        <w:rPr>
          <w:color w:val="000000"/>
          <w:lang w:val="et-EE"/>
        </w:rPr>
      </w:pPr>
    </w:p>
    <w:p w14:paraId="4DD04701" w14:textId="3732EA12" w:rsidR="00FB7858" w:rsidRPr="00FB7858" w:rsidRDefault="00FB7858" w:rsidP="007714B9">
      <w:pPr>
        <w:jc w:val="both"/>
        <w:rPr>
          <w:rFonts w:eastAsia="Times New Roman"/>
          <w:lang w:val="et-EE"/>
        </w:rPr>
      </w:pPr>
      <w:r w:rsidRPr="00FB7858">
        <w:rPr>
          <w:rFonts w:eastAsia="Times New Roman"/>
          <w:lang w:val="et-EE"/>
        </w:rPr>
        <w:t>Kraavisüsteemid on alal paiknenud alates möödunud sajandi keskpaigast ja enne looduskaitseala moodustamist.Teatele lisatud lähteülesandes öeldakse, et kraavi sulgemine võiks kobarpea kasvukohatingimusi positiivselt mõjutada.</w:t>
      </w:r>
    </w:p>
    <w:p w14:paraId="4A40DB89" w14:textId="77777777" w:rsidR="00FB7858" w:rsidRPr="00FB7858" w:rsidRDefault="00FB7858" w:rsidP="007714B9">
      <w:pPr>
        <w:jc w:val="both"/>
        <w:rPr>
          <w:rFonts w:eastAsia="Times New Roman"/>
        </w:rPr>
      </w:pPr>
    </w:p>
    <w:p w14:paraId="6CB37D08" w14:textId="2D118C11" w:rsidR="00FB7858" w:rsidRDefault="00FB7858" w:rsidP="007714B9">
      <w:pPr>
        <w:jc w:val="both"/>
        <w:rPr>
          <w:lang w:val="et-EE"/>
        </w:rPr>
      </w:pPr>
      <w:r w:rsidRPr="00FB7858">
        <w:rPr>
          <w:lang w:val="et-EE"/>
        </w:rPr>
        <w:t xml:space="preserve">Et lisaks taimedele </w:t>
      </w:r>
      <w:r w:rsidRPr="00FB7858">
        <w:rPr>
          <w:lang w:val="et-EE"/>
        </w:rPr>
        <w:t xml:space="preserve">omab </w:t>
      </w:r>
      <w:r w:rsidRPr="00FB7858">
        <w:rPr>
          <w:lang w:val="et-EE"/>
        </w:rPr>
        <w:t>veerežiimi muutus mõju ka AS Tartu Veevärk kuuluvale avalikke huve teenivale torustikule</w:t>
      </w:r>
      <w:r w:rsidRPr="00FB7858">
        <w:rPr>
          <w:lang w:val="et-EE"/>
        </w:rPr>
        <w:t>,</w:t>
      </w:r>
      <w:r w:rsidRPr="00FB7858">
        <w:rPr>
          <w:lang w:val="et-EE"/>
        </w:rPr>
        <w:t xml:space="preserve"> sooviksime siiski näha põhjalikumat lahendust ja hinnangut piirkonna veerežiimile. On </w:t>
      </w:r>
      <w:r w:rsidR="007714B9">
        <w:rPr>
          <w:lang w:val="et-EE"/>
        </w:rPr>
        <w:t>üllatav</w:t>
      </w:r>
      <w:r w:rsidRPr="00FB7858">
        <w:rPr>
          <w:lang w:val="et-EE"/>
        </w:rPr>
        <w:t>, et samal ajal kui teistelt osapooltelt oodatakse põhjalikke selgitusi, arvutusi ja hinnanguid</w:t>
      </w:r>
      <w:r>
        <w:rPr>
          <w:lang w:val="et-EE"/>
        </w:rPr>
        <w:t>,</w:t>
      </w:r>
      <w:r w:rsidRPr="00FB7858">
        <w:rPr>
          <w:lang w:val="et-EE"/>
        </w:rPr>
        <w:t xml:space="preserve"> lubatakse looduskaitsealal teha muudatusi ilma dokumentatsioonita paljalt oletuste põhjal. </w:t>
      </w:r>
    </w:p>
    <w:p w14:paraId="2DDCA3F1" w14:textId="77777777" w:rsidR="00FB7858" w:rsidRDefault="00FB7858" w:rsidP="007714B9">
      <w:pPr>
        <w:jc w:val="both"/>
        <w:rPr>
          <w:lang w:val="et-EE"/>
        </w:rPr>
      </w:pPr>
    </w:p>
    <w:p w14:paraId="70B5A852" w14:textId="51DEDF03" w:rsidR="00FB7858" w:rsidRPr="00FB7858" w:rsidRDefault="00FB7858" w:rsidP="007714B9">
      <w:pPr>
        <w:jc w:val="both"/>
        <w:rPr>
          <w:lang w:val="et-EE"/>
        </w:rPr>
      </w:pPr>
      <w:r w:rsidRPr="00FB7858">
        <w:rPr>
          <w:lang w:val="et-EE"/>
        </w:rPr>
        <w:t>MARU geoportaali põhikaardi (1994-2024) andmetel on selgesti näha, olemasolev kraavisüsteem ja kõlviku eristus.</w:t>
      </w:r>
      <w:r>
        <w:rPr>
          <w:lang w:val="et-EE"/>
        </w:rPr>
        <w:t xml:space="preserve"> </w:t>
      </w:r>
      <w:r w:rsidRPr="00FB7858">
        <w:rPr>
          <w:lang w:val="et-EE"/>
        </w:rPr>
        <w:t>Samalt kaardilt on näha Anne veehaarde veetöötlusjaam ja puurkaevugrupid.</w:t>
      </w:r>
      <w:r>
        <w:rPr>
          <w:lang w:val="et-EE"/>
        </w:rPr>
        <w:t xml:space="preserve"> </w:t>
      </w:r>
      <w:r w:rsidRPr="00FB7858">
        <w:rPr>
          <w:lang w:val="et-EE"/>
        </w:rPr>
        <w:t>On vähetõenäoline, et kraavid on hakanud rohkem kuivendama ja suure tõenäosusega on veerežiim muutunud muudel põhjustel.</w:t>
      </w:r>
    </w:p>
    <w:p w14:paraId="0407512C" w14:textId="77777777" w:rsidR="00FB7858" w:rsidRPr="00FB7858" w:rsidRDefault="00FB7858" w:rsidP="007714B9">
      <w:pPr>
        <w:jc w:val="both"/>
        <w:rPr>
          <w:lang w:val="et-EE"/>
        </w:rPr>
      </w:pPr>
    </w:p>
    <w:p w14:paraId="27C1B05F" w14:textId="77777777" w:rsidR="00FB7858" w:rsidRPr="00FB7858" w:rsidRDefault="00FB7858" w:rsidP="007714B9">
      <w:pPr>
        <w:jc w:val="both"/>
        <w:rPr>
          <w:lang w:val="et-EE"/>
        </w:rPr>
      </w:pPr>
      <w:r w:rsidRPr="00FB7858">
        <w:rPr>
          <w:lang w:val="et-EE"/>
        </w:rPr>
        <w:t>Hariliku kobarpea kaitse tegevuskava hindab liigi kasvukohta Anne kasvukohas ebasobivaks erinevatel põhjustel.</w:t>
      </w:r>
    </w:p>
    <w:p w14:paraId="44B5F378" w14:textId="77777777" w:rsidR="00FB7858" w:rsidRPr="00FB7858" w:rsidRDefault="00FB7858" w:rsidP="00FB7858">
      <w:pPr>
        <w:rPr>
          <w:lang w:val="et-EE"/>
        </w:rPr>
      </w:pPr>
    </w:p>
    <w:p w14:paraId="7A72D354" w14:textId="2816771C" w:rsidR="00FB7858" w:rsidRPr="00FB7858" w:rsidRDefault="00FB7858" w:rsidP="00FB7858">
      <w:pPr>
        <w:rPr>
          <w:lang w:val="et-EE"/>
        </w:rPr>
      </w:pPr>
      <w:r>
        <w:rPr>
          <w:noProof/>
          <w:sz w:val="22"/>
          <w:szCs w:val="22"/>
          <w:lang w:val="et-EE"/>
        </w:rPr>
        <w:drawing>
          <wp:inline distT="0" distB="0" distL="0" distR="0" wp14:anchorId="10F44AE6" wp14:editId="09E1BD3E">
            <wp:extent cx="5943600" cy="3885565"/>
            <wp:effectExtent l="0" t="0" r="0" b="635"/>
            <wp:docPr id="11759206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37CC2" w14:textId="77777777" w:rsidR="00FB7858" w:rsidRPr="00FB7858" w:rsidRDefault="00FB7858" w:rsidP="00FB7858">
      <w:pPr>
        <w:rPr>
          <w:lang w:val="et-EE"/>
        </w:rPr>
      </w:pPr>
    </w:p>
    <w:p w14:paraId="509510A9" w14:textId="77777777" w:rsidR="007714B9" w:rsidRDefault="007714B9" w:rsidP="007714B9">
      <w:pPr>
        <w:jc w:val="both"/>
        <w:rPr>
          <w:lang w:val="et-EE"/>
        </w:rPr>
      </w:pPr>
      <w:r w:rsidRPr="00FB7858">
        <w:rPr>
          <w:lang w:val="et-EE"/>
        </w:rPr>
        <w:t xml:space="preserve">Eeltoodu tõttu ei pea me mõistlikuks viia läbi tegevusi, mille kasu on oletuslik ja kaasnevad mõjud </w:t>
      </w:r>
      <w:r>
        <w:rPr>
          <w:lang w:val="et-EE"/>
        </w:rPr>
        <w:t xml:space="preserve">omavad ohtu Terve linna veevarustusele. </w:t>
      </w:r>
    </w:p>
    <w:p w14:paraId="01AD1238" w14:textId="77777777" w:rsidR="007714B9" w:rsidRDefault="007714B9" w:rsidP="007714B9">
      <w:pPr>
        <w:rPr>
          <w:lang w:val="et-EE"/>
        </w:rPr>
      </w:pPr>
    </w:p>
    <w:p w14:paraId="6BB5EAA9" w14:textId="0674F98F" w:rsidR="007714B9" w:rsidRDefault="007714B9">
      <w:pPr>
        <w:rPr>
          <w:rFonts w:eastAsia="Times New Roman"/>
        </w:rPr>
      </w:pPr>
      <w:proofErr w:type="spellStart"/>
      <w:r>
        <w:rPr>
          <w:rFonts w:eastAsia="Times New Roman"/>
        </w:rPr>
        <w:t>Lugupidamisega</w:t>
      </w:r>
      <w:proofErr w:type="spellEnd"/>
    </w:p>
    <w:p w14:paraId="3EB08744" w14:textId="77777777" w:rsidR="007714B9" w:rsidRDefault="007714B9">
      <w:pPr>
        <w:rPr>
          <w:rFonts w:eastAsia="Times New Roman"/>
        </w:rPr>
      </w:pPr>
    </w:p>
    <w:p w14:paraId="23A302C6" w14:textId="77777777" w:rsidR="007714B9" w:rsidRDefault="007714B9">
      <w:pPr>
        <w:rPr>
          <w:rFonts w:eastAsia="Times New Roman"/>
        </w:rPr>
      </w:pPr>
    </w:p>
    <w:p w14:paraId="16FFE636" w14:textId="18D9B7F1" w:rsidR="007714B9" w:rsidRDefault="007714B9">
      <w:pPr>
        <w:rPr>
          <w:rFonts w:eastAsia="Times New Roman"/>
        </w:rPr>
      </w:pPr>
      <w:r>
        <w:rPr>
          <w:rFonts w:eastAsia="Times New Roman"/>
        </w:rPr>
        <w:t>Toomas Kapp</w:t>
      </w:r>
    </w:p>
    <w:p w14:paraId="0262BFA7" w14:textId="32A4C843" w:rsidR="007714B9" w:rsidRDefault="007714B9">
      <w:pPr>
        <w:rPr>
          <w:rFonts w:eastAsia="Times New Roman"/>
        </w:rPr>
      </w:pPr>
      <w:proofErr w:type="spellStart"/>
      <w:r>
        <w:rPr>
          <w:rFonts w:eastAsia="Times New Roman"/>
        </w:rPr>
        <w:t>Juhataja</w:t>
      </w:r>
      <w:proofErr w:type="spellEnd"/>
    </w:p>
    <w:p w14:paraId="76CD85DA" w14:textId="592EF4DE" w:rsidR="007714B9" w:rsidRDefault="007714B9">
      <w:pPr>
        <w:rPr>
          <w:rFonts w:eastAsia="Times New Roman"/>
        </w:rPr>
      </w:pPr>
      <w:r>
        <w:rPr>
          <w:rFonts w:eastAsia="Times New Roman"/>
        </w:rPr>
        <w:t>AS Tartu Veevärk</w:t>
      </w:r>
    </w:p>
    <w:p w14:paraId="16647E60" w14:textId="77777777" w:rsidR="007714B9" w:rsidRDefault="007714B9">
      <w:pPr>
        <w:rPr>
          <w:rFonts w:eastAsia="Times New Roman"/>
        </w:rPr>
      </w:pPr>
    </w:p>
    <w:p w14:paraId="4150384C" w14:textId="55F31BC1" w:rsidR="007714B9" w:rsidRPr="00FB7858" w:rsidRDefault="007714B9">
      <w:pPr>
        <w:rPr>
          <w:lang w:val="et-EE"/>
        </w:rPr>
      </w:pPr>
      <w:r>
        <w:rPr>
          <w:rFonts w:eastAsia="Times New Roman"/>
        </w:rPr>
        <w:t>22.04.2026</w:t>
      </w:r>
    </w:p>
    <w:sectPr w:rsidR="007714B9" w:rsidRPr="00FB78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E18"/>
    <w:rsid w:val="007714B9"/>
    <w:rsid w:val="0083581F"/>
    <w:rsid w:val="00905B66"/>
    <w:rsid w:val="009533D7"/>
    <w:rsid w:val="00AE4B4D"/>
    <w:rsid w:val="00BA4E18"/>
    <w:rsid w:val="00D26D33"/>
    <w:rsid w:val="00EF3253"/>
    <w:rsid w:val="00FB7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4BE73"/>
  <w15:chartTrackingRefBased/>
  <w15:docId w15:val="{02694AD2-EF38-4F26-86FD-641887F75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4E18"/>
    <w:pPr>
      <w:spacing w:after="0" w:line="240" w:lineRule="auto"/>
    </w:pPr>
    <w:rPr>
      <w:rFonts w:ascii="Aptos" w:hAnsi="Aptos" w:cs="Aptos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4E18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4E18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4E18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4E18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4E18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4E18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4E18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4E18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4E18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4E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4E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4E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4E1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4E1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4E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4E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4E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4E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4E1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A4E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4E18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A4E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4E18"/>
    <w:pPr>
      <w:spacing w:before="160" w:after="160" w:line="278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A4E1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4E18"/>
    <w:pPr>
      <w:spacing w:after="160" w:line="278" w:lineRule="auto"/>
      <w:ind w:left="720"/>
      <w:contextualSpacing/>
    </w:pPr>
    <w:rPr>
      <w:rFonts w:ascii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A4E1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4E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4E1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4E1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6.png@01DCD276.AF1BF09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391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Toomas  Kapp</dc:creator>
  <cp:keywords/>
  <dc:description/>
  <cp:lastModifiedBy>Toomas  Kapp</cp:lastModifiedBy>
  <cp:revision>1</cp:revision>
  <dcterms:created xsi:type="dcterms:W3CDTF">2026-04-22T14:46:00Z</dcterms:created>
  <dcterms:modified xsi:type="dcterms:W3CDTF">2026-04-22T15:55:00Z</dcterms:modified>
</cp:coreProperties>
</file>